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48" w:rsidRDefault="003B7FBF" w:rsidP="003B7FBF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Aanvraagformulier voor activiteitenbudget Groene Loper Zwolle </w:t>
      </w:r>
    </w:p>
    <w:p w:rsidR="003B7FBF" w:rsidRDefault="003C2548" w:rsidP="003B7FBF">
      <w:pPr>
        <w:pStyle w:val="Geenafstand"/>
        <w:rPr>
          <w:b/>
          <w:szCs w:val="20"/>
        </w:rPr>
      </w:pPr>
      <w:r>
        <w:rPr>
          <w:b/>
          <w:szCs w:val="20"/>
        </w:rPr>
        <w:t>Tweede</w:t>
      </w:r>
      <w:r w:rsidR="003B7FBF">
        <w:rPr>
          <w:b/>
          <w:szCs w:val="20"/>
        </w:rPr>
        <w:t xml:space="preserve"> ronde </w:t>
      </w:r>
      <w:r>
        <w:rPr>
          <w:b/>
          <w:szCs w:val="20"/>
        </w:rPr>
        <w:t>september</w:t>
      </w:r>
      <w:r w:rsidR="003B7FBF">
        <w:rPr>
          <w:b/>
          <w:szCs w:val="20"/>
        </w:rPr>
        <w:t xml:space="preserve"> 2015</w:t>
      </w:r>
    </w:p>
    <w:p w:rsidR="003B7FBF" w:rsidRDefault="003B7FBF" w:rsidP="003B7FBF">
      <w:pPr>
        <w:pStyle w:val="Geenafstand"/>
        <w:rPr>
          <w:b/>
          <w:szCs w:val="20"/>
        </w:rPr>
      </w:pPr>
    </w:p>
    <w:p w:rsidR="003B7FBF" w:rsidRDefault="003B7FBF" w:rsidP="003B7FBF">
      <w:pPr>
        <w:pStyle w:val="Geenafstand"/>
        <w:rPr>
          <w:szCs w:val="20"/>
        </w:rPr>
      </w:pPr>
      <w:r>
        <w:rPr>
          <w:szCs w:val="20"/>
        </w:rPr>
        <w:t xml:space="preserve">Dit is het aanvraagformulier voor de </w:t>
      </w:r>
      <w:r w:rsidR="003C2548">
        <w:rPr>
          <w:szCs w:val="20"/>
        </w:rPr>
        <w:t>tweede</w:t>
      </w:r>
      <w:r>
        <w:rPr>
          <w:szCs w:val="20"/>
        </w:rPr>
        <w:t xml:space="preserve"> ronde van het activiteitenbudget van Groene Loper Zwolle. Dit budget wordt aangeboden door provincie Overijssel. Natuur en Milieu Overijssel fungeert als </w:t>
      </w:r>
      <w:r w:rsidR="00255E7A">
        <w:rPr>
          <w:szCs w:val="20"/>
        </w:rPr>
        <w:t>penvoerder</w:t>
      </w:r>
      <w:r>
        <w:rPr>
          <w:szCs w:val="20"/>
        </w:rPr>
        <w:t xml:space="preserve">. </w:t>
      </w:r>
    </w:p>
    <w:p w:rsidR="003B7FBF" w:rsidRDefault="003B7FBF" w:rsidP="003B7FBF">
      <w:pPr>
        <w:pStyle w:val="Geenafstand"/>
        <w:rPr>
          <w:szCs w:val="20"/>
        </w:rPr>
      </w:pPr>
    </w:p>
    <w:p w:rsidR="003B7FBF" w:rsidRDefault="003B7FBF" w:rsidP="003B7FBF">
      <w:pPr>
        <w:pStyle w:val="Geenafstand"/>
        <w:rPr>
          <w:b/>
          <w:szCs w:val="20"/>
        </w:rPr>
      </w:pPr>
      <w:r>
        <w:rPr>
          <w:b/>
          <w:szCs w:val="20"/>
        </w:rPr>
        <w:t>Procedure</w:t>
      </w:r>
    </w:p>
    <w:p w:rsidR="003B7FBF" w:rsidRDefault="003B7FBF" w:rsidP="003B7FBF">
      <w:pPr>
        <w:pStyle w:val="Geenafstand"/>
        <w:rPr>
          <w:szCs w:val="20"/>
        </w:rPr>
      </w:pPr>
      <w:r>
        <w:rPr>
          <w:szCs w:val="20"/>
        </w:rPr>
        <w:t xml:space="preserve">Uw initiatief kan tot </w:t>
      </w:r>
      <w:r w:rsidR="003C2548">
        <w:rPr>
          <w:szCs w:val="20"/>
        </w:rPr>
        <w:t>20 september</w:t>
      </w:r>
      <w:r w:rsidR="005474DF">
        <w:rPr>
          <w:szCs w:val="20"/>
        </w:rPr>
        <w:t xml:space="preserve"> 2015</w:t>
      </w:r>
      <w:r>
        <w:rPr>
          <w:szCs w:val="20"/>
        </w:rPr>
        <w:t xml:space="preserve"> een aanvraag indienen voor maximaal </w:t>
      </w:r>
      <w:r>
        <w:rPr>
          <w:rFonts w:cs="Arial"/>
          <w:szCs w:val="20"/>
        </w:rPr>
        <w:t>€</w:t>
      </w:r>
      <w:r>
        <w:rPr>
          <w:szCs w:val="20"/>
        </w:rPr>
        <w:t xml:space="preserve">1.000,--. Gebruik hiervoor dit aanvraagformulier en lever uw aanvraag digitaal of per post in bij Natuur en Milieu Overijssel. </w:t>
      </w:r>
      <w:r w:rsidR="00F546D2">
        <w:rPr>
          <w:szCs w:val="20"/>
        </w:rPr>
        <w:t xml:space="preserve">De kerngroep Zwolle in Transitie beoordeelt de aanvragen en kent de </w:t>
      </w:r>
      <w:proofErr w:type="spellStart"/>
      <w:r w:rsidR="00F546D2">
        <w:rPr>
          <w:szCs w:val="20"/>
        </w:rPr>
        <w:t>budgetten</w:t>
      </w:r>
      <w:proofErr w:type="spellEnd"/>
      <w:r w:rsidR="00F546D2">
        <w:rPr>
          <w:szCs w:val="20"/>
        </w:rPr>
        <w:t xml:space="preserve"> toe. Hiervoor hanteren zij de beoordelingscriteria die u verderop in dit formulier vindt. </w:t>
      </w:r>
      <w:r>
        <w:rPr>
          <w:szCs w:val="20"/>
        </w:rPr>
        <w:t xml:space="preserve">U hoort uiterlijk </w:t>
      </w:r>
      <w:r w:rsidR="006B3F7B">
        <w:rPr>
          <w:szCs w:val="20"/>
        </w:rPr>
        <w:t>5 oktober</w:t>
      </w:r>
      <w:r>
        <w:rPr>
          <w:szCs w:val="20"/>
        </w:rPr>
        <w:t xml:space="preserve"> of uw aanvraag wordt toegekend en ontvangt dan het toegekende bedrag uiterlijk</w:t>
      </w:r>
      <w:r w:rsidR="00F546D2">
        <w:rPr>
          <w:szCs w:val="20"/>
        </w:rPr>
        <w:t xml:space="preserve"> </w:t>
      </w:r>
      <w:r w:rsidR="006B3F7B">
        <w:rPr>
          <w:szCs w:val="20"/>
        </w:rPr>
        <w:t>13 oktober</w:t>
      </w:r>
      <w:r>
        <w:rPr>
          <w:szCs w:val="20"/>
        </w:rPr>
        <w:t>.</w:t>
      </w:r>
      <w:r w:rsidR="00F546D2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3B7FBF" w:rsidRDefault="003B7FBF" w:rsidP="003B7FBF">
      <w:pPr>
        <w:pStyle w:val="Geenafstand"/>
        <w:rPr>
          <w:szCs w:val="20"/>
        </w:rPr>
      </w:pPr>
    </w:p>
    <w:p w:rsidR="003B7FBF" w:rsidRDefault="003B7FBF" w:rsidP="003B7FBF">
      <w:pPr>
        <w:pStyle w:val="Geenafstand"/>
        <w:rPr>
          <w:szCs w:val="20"/>
        </w:rPr>
      </w:pPr>
      <w:r>
        <w:rPr>
          <w:szCs w:val="20"/>
        </w:rPr>
        <w:t xml:space="preserve">Het totale </w:t>
      </w:r>
      <w:r w:rsidR="00F546D2">
        <w:rPr>
          <w:szCs w:val="20"/>
        </w:rPr>
        <w:t>activiteiten</w:t>
      </w:r>
      <w:r>
        <w:rPr>
          <w:szCs w:val="20"/>
        </w:rPr>
        <w:t>budget</w:t>
      </w:r>
      <w:r w:rsidR="00F546D2">
        <w:rPr>
          <w:szCs w:val="20"/>
        </w:rPr>
        <w:t xml:space="preserve"> Groene Loper Zwolle</w:t>
      </w:r>
      <w:r>
        <w:rPr>
          <w:szCs w:val="20"/>
        </w:rPr>
        <w:t xml:space="preserve"> is </w:t>
      </w:r>
      <w:r>
        <w:rPr>
          <w:rFonts w:cs="Arial"/>
          <w:szCs w:val="20"/>
        </w:rPr>
        <w:t>€</w:t>
      </w:r>
      <w:r>
        <w:rPr>
          <w:szCs w:val="20"/>
        </w:rPr>
        <w:t xml:space="preserve">15.000,--. In de eerste ronde </w:t>
      </w:r>
      <w:r w:rsidR="006B3F7B">
        <w:rPr>
          <w:szCs w:val="20"/>
        </w:rPr>
        <w:t xml:space="preserve">werd </w:t>
      </w:r>
      <w:r>
        <w:rPr>
          <w:rFonts w:cs="Arial"/>
          <w:szCs w:val="20"/>
        </w:rPr>
        <w:t>€</w:t>
      </w:r>
      <w:r>
        <w:rPr>
          <w:szCs w:val="20"/>
        </w:rPr>
        <w:t>8.000,-- toegekend</w:t>
      </w:r>
      <w:r w:rsidR="006B3F7B">
        <w:rPr>
          <w:szCs w:val="20"/>
        </w:rPr>
        <w:t xml:space="preserve"> aan initiatieven</w:t>
      </w:r>
      <w:r>
        <w:rPr>
          <w:szCs w:val="20"/>
        </w:rPr>
        <w:t>. In deze</w:t>
      </w:r>
      <w:r w:rsidR="006B3F7B">
        <w:rPr>
          <w:szCs w:val="20"/>
        </w:rPr>
        <w:t xml:space="preserve"> tweede</w:t>
      </w:r>
      <w:r>
        <w:rPr>
          <w:szCs w:val="20"/>
        </w:rPr>
        <w:t xml:space="preserve"> ronde zal </w:t>
      </w:r>
      <w:r>
        <w:rPr>
          <w:rFonts w:cs="Arial"/>
          <w:szCs w:val="20"/>
        </w:rPr>
        <w:t>€</w:t>
      </w:r>
      <w:r>
        <w:rPr>
          <w:szCs w:val="20"/>
        </w:rPr>
        <w:t xml:space="preserve">7.000,-- worden toegekend.  </w:t>
      </w:r>
    </w:p>
    <w:p w:rsidR="00255E7A" w:rsidRDefault="00255E7A" w:rsidP="003B7FBF">
      <w:pPr>
        <w:pStyle w:val="Geenafstand"/>
        <w:rPr>
          <w:szCs w:val="20"/>
        </w:rPr>
      </w:pPr>
    </w:p>
    <w:p w:rsidR="00255E7A" w:rsidRDefault="00255E7A" w:rsidP="003B7FBF">
      <w:pPr>
        <w:pStyle w:val="Geenafstand"/>
        <w:rPr>
          <w:szCs w:val="20"/>
        </w:rPr>
      </w:pPr>
      <w:r>
        <w:rPr>
          <w:szCs w:val="20"/>
        </w:rPr>
        <w:t xml:space="preserve">Mocht uw initiatief in de eerste ronde budget hebben ontvangen, dan mag u ook de tweede ronde weer een aanvraag indienen, mits het nieuwe plannen zijn. </w:t>
      </w:r>
    </w:p>
    <w:p w:rsidR="00F546D2" w:rsidRDefault="00F546D2" w:rsidP="003B7FBF">
      <w:pPr>
        <w:pStyle w:val="Geenafstand"/>
        <w:rPr>
          <w:szCs w:val="20"/>
        </w:rPr>
      </w:pPr>
    </w:p>
    <w:p w:rsidR="00F546D2" w:rsidRDefault="00F546D2" w:rsidP="003B7FBF">
      <w:pPr>
        <w:pStyle w:val="Geenafstand"/>
        <w:rPr>
          <w:b/>
          <w:szCs w:val="20"/>
        </w:rPr>
      </w:pPr>
      <w:r>
        <w:rPr>
          <w:b/>
          <w:szCs w:val="20"/>
        </w:rPr>
        <w:t>Voorwaarden</w:t>
      </w:r>
    </w:p>
    <w:p w:rsidR="00F546D2" w:rsidRDefault="00F546D2" w:rsidP="00F546D2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Het budget dient besteed te worden aan materialen. Personele kosten komen niet in aanmerking. Het activiteitenbudget is bedoeld om vrijwilligersinitiatieven een steuntje in de rug te geven. </w:t>
      </w:r>
    </w:p>
    <w:p w:rsidR="00F546D2" w:rsidRDefault="00F546D2" w:rsidP="00F546D2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Initiatieven kunnen maximaal </w:t>
      </w:r>
      <w:r>
        <w:rPr>
          <w:rFonts w:cs="Arial"/>
          <w:szCs w:val="20"/>
        </w:rPr>
        <w:t>€</w:t>
      </w:r>
      <w:r>
        <w:rPr>
          <w:szCs w:val="20"/>
        </w:rPr>
        <w:t>1.000,-- aanvragen.</w:t>
      </w:r>
    </w:p>
    <w:p w:rsidR="00F546D2" w:rsidRDefault="008552AD" w:rsidP="00F546D2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Samenwerkende initiatieven kunnen voor een veelvoud van dit bedrag in aanmerking komen, afhankelijk van het aantal deelnemende initiatieven.</w:t>
      </w:r>
      <w:r w:rsidR="00F546D2">
        <w:rPr>
          <w:szCs w:val="20"/>
        </w:rPr>
        <w:t xml:space="preserve"> Twee initiatieven kunnen dus gezamenlijk maximaal </w:t>
      </w:r>
      <w:r w:rsidR="00F546D2">
        <w:rPr>
          <w:rFonts w:cs="Arial"/>
          <w:szCs w:val="20"/>
        </w:rPr>
        <w:t>€</w:t>
      </w:r>
      <w:r w:rsidR="00F546D2">
        <w:rPr>
          <w:szCs w:val="20"/>
        </w:rPr>
        <w:t>2.000,--</w:t>
      </w:r>
      <w:r>
        <w:rPr>
          <w:szCs w:val="20"/>
        </w:rPr>
        <w:t xml:space="preserve"> aanvragen</w:t>
      </w:r>
      <w:r w:rsidR="00F546D2">
        <w:rPr>
          <w:szCs w:val="20"/>
        </w:rPr>
        <w:t>.</w:t>
      </w:r>
    </w:p>
    <w:p w:rsidR="00F546D2" w:rsidRDefault="00F546D2" w:rsidP="00F546D2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Initiatieven dienen </w:t>
      </w:r>
      <w:r w:rsidR="008552AD">
        <w:rPr>
          <w:szCs w:val="20"/>
        </w:rPr>
        <w:t xml:space="preserve">de besteding van het toegekende budget schriftelijk te verantwoorden voor 1 </w:t>
      </w:r>
      <w:r w:rsidR="006B3F7B">
        <w:rPr>
          <w:szCs w:val="20"/>
        </w:rPr>
        <w:t>december</w:t>
      </w:r>
      <w:r w:rsidR="008552AD">
        <w:rPr>
          <w:szCs w:val="20"/>
        </w:rPr>
        <w:t xml:space="preserve"> 2015. Meer informatie over de verantwoording vindt u verderop.</w:t>
      </w:r>
    </w:p>
    <w:p w:rsidR="008552AD" w:rsidRDefault="008552AD" w:rsidP="00F546D2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Het budget moet worden aangewend voor een activiteit/project dat aansluit bij de doelstellingen van Groene Loper Zwolle. Deze doelstellingen zijn:</w:t>
      </w:r>
    </w:p>
    <w:p w:rsidR="008552AD" w:rsidRDefault="008552AD" w:rsidP="008552AD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>Betrekken van nieuwe doelgroepen bij groene initiatieven</w:t>
      </w:r>
    </w:p>
    <w:p w:rsidR="008552AD" w:rsidRDefault="008552AD" w:rsidP="008552AD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>Versterken van biodiversiteit/groen in de stad</w:t>
      </w:r>
    </w:p>
    <w:p w:rsidR="008552AD" w:rsidRDefault="008552AD" w:rsidP="008552AD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>Samenwerken met andere organisaties/initiatieven</w:t>
      </w:r>
    </w:p>
    <w:p w:rsidR="008552AD" w:rsidRDefault="008552AD" w:rsidP="008552AD">
      <w:pPr>
        <w:pStyle w:val="Geenafstand"/>
        <w:rPr>
          <w:szCs w:val="20"/>
        </w:rPr>
      </w:pPr>
    </w:p>
    <w:p w:rsidR="008552AD" w:rsidRDefault="008552AD" w:rsidP="008552AD">
      <w:pPr>
        <w:pStyle w:val="Geenafstand"/>
        <w:rPr>
          <w:b/>
          <w:szCs w:val="20"/>
        </w:rPr>
      </w:pPr>
      <w:r>
        <w:rPr>
          <w:b/>
          <w:szCs w:val="20"/>
        </w:rPr>
        <w:t>Verantwoording</w:t>
      </w:r>
    </w:p>
    <w:p w:rsidR="008552AD" w:rsidRPr="00D35F40" w:rsidRDefault="008552AD" w:rsidP="008552AD">
      <w:pPr>
        <w:pStyle w:val="Geenafstand"/>
        <w:numPr>
          <w:ilvl w:val="0"/>
          <w:numId w:val="2"/>
        </w:numPr>
        <w:rPr>
          <w:szCs w:val="20"/>
        </w:rPr>
      </w:pPr>
      <w:r w:rsidRPr="00D35F40">
        <w:rPr>
          <w:szCs w:val="20"/>
        </w:rPr>
        <w:t>De aanvrager verantwoordt zich door een verslag van de activiteit/project in woord en beeld aan te leveren.</w:t>
      </w:r>
    </w:p>
    <w:p w:rsidR="008552AD" w:rsidRDefault="008552AD" w:rsidP="008552AD">
      <w:pPr>
        <w:pStyle w:val="Geenafstand"/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(Een kopie van) facturen en bonnen van gekochte materialen dienen gebundeld opgestuurd te worden. </w:t>
      </w:r>
      <w:r w:rsidR="002638AE">
        <w:rPr>
          <w:szCs w:val="20"/>
        </w:rPr>
        <w:t xml:space="preserve">Dit bedrag dient overeen te komen met het toegekende budget. </w:t>
      </w:r>
    </w:p>
    <w:p w:rsidR="006B3F7B" w:rsidRDefault="008552AD" w:rsidP="008552AD">
      <w:pPr>
        <w:pStyle w:val="Geenafstand"/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De verantwoording moet uiterlijk </w:t>
      </w:r>
      <w:r w:rsidR="006B3F7B" w:rsidRPr="006B3F7B">
        <w:rPr>
          <w:b/>
          <w:szCs w:val="20"/>
        </w:rPr>
        <w:t>1 december</w:t>
      </w:r>
      <w:r w:rsidRPr="006B3F7B">
        <w:rPr>
          <w:b/>
          <w:szCs w:val="20"/>
        </w:rPr>
        <w:t xml:space="preserve"> 2015</w:t>
      </w:r>
      <w:r>
        <w:rPr>
          <w:szCs w:val="20"/>
        </w:rPr>
        <w:t xml:space="preserve"> in het bezit zijn van Natuur en Milieu Overijssel.</w:t>
      </w:r>
      <w:r w:rsidR="006B3F7B">
        <w:rPr>
          <w:szCs w:val="20"/>
        </w:rPr>
        <w:t xml:space="preserve"> </w:t>
      </w:r>
    </w:p>
    <w:p w:rsidR="005F122D" w:rsidRDefault="006B3F7B" w:rsidP="008552AD">
      <w:pPr>
        <w:pStyle w:val="Geenafstand"/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Mocht uw initiatief de activiteit pas in 2016 willen uitvoeren, dan is dat prima. Alleen dienen </w:t>
      </w:r>
      <w:r w:rsidR="005F122D">
        <w:rPr>
          <w:szCs w:val="20"/>
        </w:rPr>
        <w:t>alle</w:t>
      </w:r>
      <w:r>
        <w:rPr>
          <w:szCs w:val="20"/>
        </w:rPr>
        <w:t xml:space="preserve"> materialen voor deze activiteit voor </w:t>
      </w:r>
      <w:r w:rsidRPr="004708FF">
        <w:rPr>
          <w:b/>
          <w:szCs w:val="20"/>
        </w:rPr>
        <w:t xml:space="preserve">1 december 2015 </w:t>
      </w:r>
      <w:r>
        <w:rPr>
          <w:szCs w:val="20"/>
        </w:rPr>
        <w:t>gekocht te worden. Dit i.v.m. de verantwoording aan provincie Overijssel.</w:t>
      </w:r>
      <w:r w:rsidR="00E57020">
        <w:rPr>
          <w:szCs w:val="20"/>
        </w:rPr>
        <w:t xml:space="preserve"> </w:t>
      </w:r>
    </w:p>
    <w:p w:rsidR="002638AE" w:rsidRDefault="00D35F40" w:rsidP="005F122D">
      <w:pPr>
        <w:pStyle w:val="Geenafstand"/>
        <w:ind w:left="360"/>
        <w:rPr>
          <w:szCs w:val="20"/>
        </w:rPr>
      </w:pPr>
      <w:r>
        <w:rPr>
          <w:szCs w:val="20"/>
        </w:rPr>
        <w:t xml:space="preserve">In dit geval kunt u nog geen volledig verslag van de activiteit aanleveren voor 1 december, </w:t>
      </w:r>
      <w:r w:rsidR="005F122D">
        <w:rPr>
          <w:szCs w:val="20"/>
        </w:rPr>
        <w:t xml:space="preserve">maar wel een tussentijds verslag </w:t>
      </w:r>
      <w:r w:rsidR="004708FF">
        <w:rPr>
          <w:szCs w:val="20"/>
        </w:rPr>
        <w:t xml:space="preserve">(samen </w:t>
      </w:r>
      <w:r w:rsidR="005F122D">
        <w:rPr>
          <w:szCs w:val="20"/>
        </w:rPr>
        <w:t>met de facturen en bonnen van de gekochte materialen</w:t>
      </w:r>
      <w:r w:rsidR="004708FF">
        <w:rPr>
          <w:szCs w:val="20"/>
        </w:rPr>
        <w:t>)</w:t>
      </w:r>
      <w:r w:rsidR="005F122D">
        <w:rPr>
          <w:szCs w:val="20"/>
        </w:rPr>
        <w:t xml:space="preserve">. </w:t>
      </w:r>
    </w:p>
    <w:p w:rsidR="002638AE" w:rsidRDefault="002638AE">
      <w:pPr>
        <w:rPr>
          <w:szCs w:val="20"/>
        </w:rPr>
      </w:pPr>
      <w:r>
        <w:rPr>
          <w:szCs w:val="20"/>
        </w:rPr>
        <w:br w:type="page"/>
      </w:r>
    </w:p>
    <w:p w:rsidR="008552AD" w:rsidRDefault="002638AE" w:rsidP="002638AE">
      <w:pPr>
        <w:pStyle w:val="Geenafstand"/>
        <w:rPr>
          <w:b/>
          <w:szCs w:val="20"/>
        </w:rPr>
      </w:pPr>
      <w:r>
        <w:rPr>
          <w:b/>
          <w:szCs w:val="20"/>
        </w:rPr>
        <w:lastRenderedPageBreak/>
        <w:t>Gegevens initiatief</w:t>
      </w:r>
    </w:p>
    <w:p w:rsidR="002638AE" w:rsidRDefault="002638AE" w:rsidP="002638AE">
      <w:pPr>
        <w:pStyle w:val="Geenafstand"/>
        <w:rPr>
          <w:b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2638AE" w:rsidTr="00AF6F58">
        <w:tc>
          <w:tcPr>
            <w:tcW w:w="4253" w:type="dxa"/>
          </w:tcPr>
          <w:p w:rsidR="002638AE" w:rsidRDefault="002638AE" w:rsidP="002638AE">
            <w:pPr>
              <w:pStyle w:val="Geenafstand"/>
              <w:rPr>
                <w:szCs w:val="20"/>
              </w:rPr>
            </w:pPr>
            <w:r w:rsidRPr="002638AE">
              <w:rPr>
                <w:szCs w:val="20"/>
              </w:rPr>
              <w:t>Naam organisatie</w:t>
            </w:r>
          </w:p>
          <w:p w:rsidR="002638AE" w:rsidRPr="002638AE" w:rsidRDefault="002638AE" w:rsidP="002638AE">
            <w:pPr>
              <w:pStyle w:val="Geenafstand"/>
              <w:rPr>
                <w:szCs w:val="20"/>
              </w:rPr>
            </w:pPr>
          </w:p>
        </w:tc>
        <w:tc>
          <w:tcPr>
            <w:tcW w:w="6521" w:type="dxa"/>
          </w:tcPr>
          <w:p w:rsidR="002638AE" w:rsidRPr="002638AE" w:rsidRDefault="002638AE" w:rsidP="002638AE">
            <w:pPr>
              <w:pStyle w:val="Geenafstand"/>
              <w:rPr>
                <w:szCs w:val="20"/>
              </w:rPr>
            </w:pPr>
          </w:p>
        </w:tc>
      </w:tr>
      <w:tr w:rsidR="002638AE" w:rsidTr="00AF6F58">
        <w:tc>
          <w:tcPr>
            <w:tcW w:w="4253" w:type="dxa"/>
          </w:tcPr>
          <w:p w:rsidR="002638AE" w:rsidRDefault="002638AE" w:rsidP="002638A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Waar vindt de activiteit plaats?</w:t>
            </w:r>
          </w:p>
          <w:p w:rsidR="002638AE" w:rsidRPr="002638AE" w:rsidRDefault="002638AE" w:rsidP="002638AE">
            <w:pPr>
              <w:pStyle w:val="Geenafstand"/>
              <w:rPr>
                <w:szCs w:val="20"/>
              </w:rPr>
            </w:pPr>
          </w:p>
        </w:tc>
        <w:tc>
          <w:tcPr>
            <w:tcW w:w="6521" w:type="dxa"/>
          </w:tcPr>
          <w:p w:rsidR="002638AE" w:rsidRPr="002638AE" w:rsidRDefault="002638AE" w:rsidP="002638AE">
            <w:pPr>
              <w:pStyle w:val="Geenafstand"/>
              <w:rPr>
                <w:szCs w:val="20"/>
              </w:rPr>
            </w:pPr>
          </w:p>
        </w:tc>
      </w:tr>
    </w:tbl>
    <w:p w:rsidR="002638AE" w:rsidRDefault="002638AE" w:rsidP="002638AE">
      <w:pPr>
        <w:pStyle w:val="Geenafstand"/>
        <w:rPr>
          <w:b/>
          <w:szCs w:val="20"/>
        </w:rPr>
      </w:pPr>
    </w:p>
    <w:p w:rsidR="002638AE" w:rsidRDefault="002638AE" w:rsidP="002638AE">
      <w:pPr>
        <w:pStyle w:val="Geenafstand"/>
        <w:rPr>
          <w:b/>
          <w:szCs w:val="20"/>
        </w:rPr>
      </w:pPr>
      <w:r>
        <w:rPr>
          <w:b/>
          <w:szCs w:val="20"/>
        </w:rPr>
        <w:t>Projectgegevens</w:t>
      </w:r>
    </w:p>
    <w:p w:rsidR="002638AE" w:rsidRDefault="002638AE" w:rsidP="002638AE">
      <w:pPr>
        <w:pStyle w:val="Geenafstand"/>
        <w:rPr>
          <w:b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2638AE" w:rsidRPr="002638AE" w:rsidTr="00AF6F58">
        <w:tc>
          <w:tcPr>
            <w:tcW w:w="4253" w:type="dxa"/>
          </w:tcPr>
          <w:p w:rsidR="002638AE" w:rsidRPr="002638AE" w:rsidRDefault="002638AE" w:rsidP="00D14ED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Omschrijf kort de activiteiten waarvoor u het budget wilt gebruiken. (U kunt voor meerdere activiteiten tegelijkertijd budget aanvragen.) </w:t>
            </w:r>
          </w:p>
        </w:tc>
        <w:tc>
          <w:tcPr>
            <w:tcW w:w="6521" w:type="dxa"/>
          </w:tcPr>
          <w:p w:rsidR="002638AE" w:rsidRPr="002638AE" w:rsidRDefault="002638AE" w:rsidP="00D14EDC">
            <w:pPr>
              <w:pStyle w:val="Geenafstand"/>
              <w:rPr>
                <w:szCs w:val="20"/>
              </w:rPr>
            </w:pPr>
          </w:p>
        </w:tc>
      </w:tr>
      <w:tr w:rsidR="002638AE" w:rsidRPr="002638AE" w:rsidTr="00AF6F58">
        <w:tc>
          <w:tcPr>
            <w:tcW w:w="4253" w:type="dxa"/>
          </w:tcPr>
          <w:p w:rsidR="002638AE" w:rsidRPr="002638AE" w:rsidRDefault="002638AE" w:rsidP="00D14ED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Als de activiteiten onderdeel uitmaken van een groter project, beschrijf dan dat project.</w:t>
            </w:r>
          </w:p>
        </w:tc>
        <w:tc>
          <w:tcPr>
            <w:tcW w:w="6521" w:type="dxa"/>
          </w:tcPr>
          <w:p w:rsidR="002638AE" w:rsidRPr="002638AE" w:rsidRDefault="002638AE" w:rsidP="00D14EDC">
            <w:pPr>
              <w:pStyle w:val="Geenafstand"/>
              <w:rPr>
                <w:szCs w:val="20"/>
              </w:rPr>
            </w:pPr>
          </w:p>
        </w:tc>
      </w:tr>
      <w:tr w:rsidR="002638AE" w:rsidRPr="002638AE" w:rsidTr="00AF6F58">
        <w:tc>
          <w:tcPr>
            <w:tcW w:w="4253" w:type="dxa"/>
          </w:tcPr>
          <w:p w:rsidR="002638AE" w:rsidRPr="002638AE" w:rsidRDefault="002638AE" w:rsidP="00D14ED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Op welke wijze betrekt uw activiteit/project nieuwe doelgroepen?</w:t>
            </w:r>
          </w:p>
        </w:tc>
        <w:tc>
          <w:tcPr>
            <w:tcW w:w="6521" w:type="dxa"/>
          </w:tcPr>
          <w:p w:rsidR="002638AE" w:rsidRPr="002638AE" w:rsidRDefault="002638AE" w:rsidP="00D14EDC">
            <w:pPr>
              <w:pStyle w:val="Geenafstand"/>
              <w:rPr>
                <w:szCs w:val="20"/>
              </w:rPr>
            </w:pPr>
          </w:p>
        </w:tc>
      </w:tr>
      <w:tr w:rsidR="002638AE" w:rsidRPr="002638AE" w:rsidTr="00AF6F58">
        <w:tc>
          <w:tcPr>
            <w:tcW w:w="4253" w:type="dxa"/>
          </w:tcPr>
          <w:p w:rsidR="002638AE" w:rsidRPr="002638AE" w:rsidRDefault="002638AE" w:rsidP="00D14ED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Welke bijdrage levert uw activiteit/project bij het versterken van biodiversiteit/groen in de stad?</w:t>
            </w:r>
          </w:p>
        </w:tc>
        <w:tc>
          <w:tcPr>
            <w:tcW w:w="6521" w:type="dxa"/>
          </w:tcPr>
          <w:p w:rsidR="002638AE" w:rsidRPr="002638AE" w:rsidRDefault="002638AE" w:rsidP="00D14EDC">
            <w:pPr>
              <w:pStyle w:val="Geenafstand"/>
              <w:rPr>
                <w:szCs w:val="20"/>
              </w:rPr>
            </w:pPr>
          </w:p>
        </w:tc>
      </w:tr>
      <w:tr w:rsidR="002638AE" w:rsidRPr="002638AE" w:rsidTr="00AF6F58">
        <w:tc>
          <w:tcPr>
            <w:tcW w:w="4253" w:type="dxa"/>
          </w:tcPr>
          <w:p w:rsidR="002638AE" w:rsidRPr="002638AE" w:rsidRDefault="002638AE" w:rsidP="00D14ED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Op </w:t>
            </w:r>
            <w:r w:rsidR="00E21E56">
              <w:rPr>
                <w:szCs w:val="20"/>
              </w:rPr>
              <w:t>welke wijze werkt u bij deze activiteit/project samen met andere organisaties/initiatieven?</w:t>
            </w:r>
          </w:p>
        </w:tc>
        <w:tc>
          <w:tcPr>
            <w:tcW w:w="6521" w:type="dxa"/>
          </w:tcPr>
          <w:p w:rsidR="002638AE" w:rsidRPr="002638AE" w:rsidRDefault="002638AE" w:rsidP="00D14EDC">
            <w:pPr>
              <w:pStyle w:val="Geenafstand"/>
              <w:rPr>
                <w:szCs w:val="20"/>
              </w:rPr>
            </w:pPr>
          </w:p>
        </w:tc>
      </w:tr>
      <w:tr w:rsidR="002638AE" w:rsidRPr="002638AE" w:rsidTr="00AF6F58">
        <w:tc>
          <w:tcPr>
            <w:tcW w:w="4253" w:type="dxa"/>
          </w:tcPr>
          <w:p w:rsidR="002638AE" w:rsidRDefault="00E21E56" w:rsidP="00E21E56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Wanneer starten de activiteiten?</w:t>
            </w:r>
          </w:p>
          <w:p w:rsidR="002638AE" w:rsidRPr="002638AE" w:rsidRDefault="002638AE" w:rsidP="00D14EDC">
            <w:pPr>
              <w:pStyle w:val="Geenafstand"/>
              <w:rPr>
                <w:szCs w:val="20"/>
              </w:rPr>
            </w:pPr>
          </w:p>
        </w:tc>
        <w:tc>
          <w:tcPr>
            <w:tcW w:w="6521" w:type="dxa"/>
          </w:tcPr>
          <w:p w:rsidR="002638AE" w:rsidRPr="002638AE" w:rsidRDefault="002638AE" w:rsidP="00D14EDC">
            <w:pPr>
              <w:pStyle w:val="Geenafstand"/>
              <w:rPr>
                <w:szCs w:val="20"/>
              </w:rPr>
            </w:pPr>
          </w:p>
        </w:tc>
      </w:tr>
      <w:tr w:rsidR="00E21E56" w:rsidRPr="002638AE" w:rsidTr="00AF6F58">
        <w:tc>
          <w:tcPr>
            <w:tcW w:w="4253" w:type="dxa"/>
          </w:tcPr>
          <w:p w:rsidR="00E21E56" w:rsidRDefault="00E21E56" w:rsidP="005474DF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Wanneer zijn de activiteiten afgerond? (Let op: </w:t>
            </w:r>
            <w:r w:rsidR="005474DF">
              <w:rPr>
                <w:szCs w:val="20"/>
              </w:rPr>
              <w:t>het budget moet voor 1 december 2015 besteed zijn. De activiteit zelf mag ook in 2016 plaatsvinden</w:t>
            </w:r>
            <w:r>
              <w:rPr>
                <w:szCs w:val="20"/>
              </w:rPr>
              <w:t>)</w:t>
            </w:r>
          </w:p>
        </w:tc>
        <w:tc>
          <w:tcPr>
            <w:tcW w:w="6521" w:type="dxa"/>
          </w:tcPr>
          <w:p w:rsidR="00E21E56" w:rsidRPr="002638AE" w:rsidRDefault="00E21E56" w:rsidP="00D14EDC">
            <w:pPr>
              <w:pStyle w:val="Geenafstand"/>
              <w:rPr>
                <w:szCs w:val="20"/>
              </w:rPr>
            </w:pPr>
          </w:p>
        </w:tc>
      </w:tr>
    </w:tbl>
    <w:p w:rsidR="002638AE" w:rsidRDefault="002638AE" w:rsidP="002638AE">
      <w:pPr>
        <w:pStyle w:val="Geenafstand"/>
        <w:rPr>
          <w:b/>
          <w:szCs w:val="20"/>
        </w:rPr>
      </w:pPr>
    </w:p>
    <w:p w:rsidR="00E21E56" w:rsidRDefault="00E21E56" w:rsidP="002638AE">
      <w:pPr>
        <w:pStyle w:val="Geenafstand"/>
        <w:rPr>
          <w:b/>
          <w:szCs w:val="20"/>
        </w:rPr>
      </w:pPr>
      <w:r>
        <w:rPr>
          <w:b/>
          <w:szCs w:val="20"/>
        </w:rPr>
        <w:t>Gevraagd budget</w:t>
      </w:r>
    </w:p>
    <w:p w:rsidR="00E21E56" w:rsidRDefault="00E21E56" w:rsidP="002638AE">
      <w:pPr>
        <w:pStyle w:val="Geenafstand"/>
        <w:rPr>
          <w:b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E21E56" w:rsidTr="00AF6F58">
        <w:tc>
          <w:tcPr>
            <w:tcW w:w="4253" w:type="dxa"/>
          </w:tcPr>
          <w:p w:rsidR="00E21E56" w:rsidRDefault="00E21E56" w:rsidP="002638A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Wat is het gevraagde budget? (Let op: het budget bedraagt maximaal </w:t>
            </w:r>
            <w:r>
              <w:rPr>
                <w:rFonts w:cs="Arial"/>
                <w:szCs w:val="20"/>
              </w:rPr>
              <w:t>€</w:t>
            </w:r>
            <w:r>
              <w:rPr>
                <w:szCs w:val="20"/>
              </w:rPr>
              <w:t>1.000,--.)</w:t>
            </w:r>
          </w:p>
        </w:tc>
        <w:tc>
          <w:tcPr>
            <w:tcW w:w="6521" w:type="dxa"/>
          </w:tcPr>
          <w:p w:rsidR="00E21E56" w:rsidRDefault="00E21E56" w:rsidP="002638AE">
            <w:pPr>
              <w:pStyle w:val="Geenafstand"/>
              <w:rPr>
                <w:szCs w:val="20"/>
              </w:rPr>
            </w:pPr>
          </w:p>
        </w:tc>
      </w:tr>
    </w:tbl>
    <w:p w:rsidR="00E21E56" w:rsidRDefault="00E21E56" w:rsidP="002638AE">
      <w:pPr>
        <w:pStyle w:val="Geenafstand"/>
        <w:rPr>
          <w:szCs w:val="20"/>
        </w:rPr>
      </w:pPr>
    </w:p>
    <w:p w:rsidR="00E21E56" w:rsidRDefault="00E21E56" w:rsidP="002638AE">
      <w:pPr>
        <w:pStyle w:val="Geenafstand"/>
        <w:rPr>
          <w:b/>
          <w:szCs w:val="20"/>
        </w:rPr>
      </w:pPr>
      <w:r>
        <w:rPr>
          <w:b/>
          <w:szCs w:val="20"/>
        </w:rPr>
        <w:t>Begroting</w:t>
      </w:r>
    </w:p>
    <w:p w:rsidR="00E21E56" w:rsidRDefault="00E21E56" w:rsidP="002638AE">
      <w:pPr>
        <w:pStyle w:val="Geenafstand"/>
        <w:rPr>
          <w:b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4253"/>
        <w:gridCol w:w="4678"/>
        <w:gridCol w:w="1843"/>
      </w:tblGrid>
      <w:tr w:rsidR="00E21E56" w:rsidTr="00AF6F58">
        <w:tc>
          <w:tcPr>
            <w:tcW w:w="4253" w:type="dxa"/>
          </w:tcPr>
          <w:p w:rsidR="00E21E56" w:rsidRPr="00E21E56" w:rsidRDefault="00E21E56" w:rsidP="002638AE">
            <w:pPr>
              <w:pStyle w:val="Geenafstand"/>
              <w:rPr>
                <w:b/>
                <w:szCs w:val="20"/>
              </w:rPr>
            </w:pPr>
            <w:r>
              <w:rPr>
                <w:b/>
                <w:szCs w:val="20"/>
              </w:rPr>
              <w:t>Beschrijving van de activiteiten</w:t>
            </w:r>
          </w:p>
        </w:tc>
        <w:tc>
          <w:tcPr>
            <w:tcW w:w="4678" w:type="dxa"/>
          </w:tcPr>
          <w:p w:rsidR="00E21E56" w:rsidRDefault="00E21E56" w:rsidP="00E21E56">
            <w:pPr>
              <w:pStyle w:val="Geenafstand"/>
              <w:rPr>
                <w:b/>
                <w:szCs w:val="20"/>
              </w:rPr>
            </w:pPr>
            <w:r>
              <w:rPr>
                <w:b/>
                <w:szCs w:val="20"/>
              </w:rPr>
              <w:t>Beschrijving van de type kosten</w:t>
            </w:r>
          </w:p>
        </w:tc>
        <w:tc>
          <w:tcPr>
            <w:tcW w:w="1843" w:type="dxa"/>
          </w:tcPr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  <w:r>
              <w:rPr>
                <w:b/>
                <w:szCs w:val="20"/>
              </w:rPr>
              <w:t>Bedrag (</w:t>
            </w:r>
            <w:r>
              <w:rPr>
                <w:rFonts w:cs="Arial"/>
                <w:b/>
                <w:szCs w:val="20"/>
              </w:rPr>
              <w:t>€</w:t>
            </w:r>
            <w:r>
              <w:rPr>
                <w:b/>
                <w:szCs w:val="20"/>
              </w:rPr>
              <w:t>)</w:t>
            </w:r>
          </w:p>
        </w:tc>
      </w:tr>
      <w:tr w:rsidR="00E21E56" w:rsidTr="00AF6F58">
        <w:tc>
          <w:tcPr>
            <w:tcW w:w="4253" w:type="dxa"/>
          </w:tcPr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</w:tc>
        <w:tc>
          <w:tcPr>
            <w:tcW w:w="4678" w:type="dxa"/>
          </w:tcPr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</w:tc>
        <w:tc>
          <w:tcPr>
            <w:tcW w:w="1843" w:type="dxa"/>
          </w:tcPr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</w:tc>
      </w:tr>
      <w:tr w:rsidR="00E21E56" w:rsidTr="00AF6F58">
        <w:tc>
          <w:tcPr>
            <w:tcW w:w="4253" w:type="dxa"/>
          </w:tcPr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</w:tc>
        <w:tc>
          <w:tcPr>
            <w:tcW w:w="4678" w:type="dxa"/>
          </w:tcPr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</w:tc>
        <w:tc>
          <w:tcPr>
            <w:tcW w:w="1843" w:type="dxa"/>
          </w:tcPr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</w:tc>
      </w:tr>
      <w:tr w:rsidR="00E21E56" w:rsidTr="00AF6F58">
        <w:tc>
          <w:tcPr>
            <w:tcW w:w="4253" w:type="dxa"/>
          </w:tcPr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</w:tc>
        <w:tc>
          <w:tcPr>
            <w:tcW w:w="4678" w:type="dxa"/>
          </w:tcPr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</w:tc>
        <w:tc>
          <w:tcPr>
            <w:tcW w:w="1843" w:type="dxa"/>
          </w:tcPr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</w:tc>
      </w:tr>
      <w:tr w:rsidR="00E21E56" w:rsidTr="00AF6F58">
        <w:tc>
          <w:tcPr>
            <w:tcW w:w="4253" w:type="dxa"/>
          </w:tcPr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</w:tc>
        <w:tc>
          <w:tcPr>
            <w:tcW w:w="4678" w:type="dxa"/>
          </w:tcPr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</w:tc>
        <w:tc>
          <w:tcPr>
            <w:tcW w:w="1843" w:type="dxa"/>
          </w:tcPr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</w:tc>
      </w:tr>
      <w:tr w:rsidR="00E21E56" w:rsidTr="00AF6F58">
        <w:tc>
          <w:tcPr>
            <w:tcW w:w="4253" w:type="dxa"/>
          </w:tcPr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</w:tc>
        <w:tc>
          <w:tcPr>
            <w:tcW w:w="4678" w:type="dxa"/>
          </w:tcPr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</w:tc>
        <w:tc>
          <w:tcPr>
            <w:tcW w:w="1843" w:type="dxa"/>
          </w:tcPr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</w:tc>
      </w:tr>
      <w:tr w:rsidR="00E21E56" w:rsidTr="00AF6F58">
        <w:tc>
          <w:tcPr>
            <w:tcW w:w="4253" w:type="dxa"/>
          </w:tcPr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</w:tc>
        <w:tc>
          <w:tcPr>
            <w:tcW w:w="4678" w:type="dxa"/>
          </w:tcPr>
          <w:p w:rsidR="00E21E56" w:rsidRDefault="00E21E56" w:rsidP="002638AE">
            <w:pPr>
              <w:pStyle w:val="Geenafstand"/>
              <w:rPr>
                <w:szCs w:val="20"/>
              </w:rPr>
            </w:pPr>
          </w:p>
          <w:p w:rsidR="00E21E56" w:rsidRPr="00E21E56" w:rsidRDefault="00E21E56" w:rsidP="002638AE">
            <w:pPr>
              <w:pStyle w:val="Geenafstand"/>
              <w:rPr>
                <w:szCs w:val="20"/>
              </w:rPr>
            </w:pPr>
          </w:p>
        </w:tc>
        <w:tc>
          <w:tcPr>
            <w:tcW w:w="1843" w:type="dxa"/>
          </w:tcPr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</w:tc>
      </w:tr>
      <w:tr w:rsidR="00E21E56" w:rsidTr="00AF6F58">
        <w:tc>
          <w:tcPr>
            <w:tcW w:w="4253" w:type="dxa"/>
          </w:tcPr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</w:p>
        </w:tc>
        <w:tc>
          <w:tcPr>
            <w:tcW w:w="4678" w:type="dxa"/>
          </w:tcPr>
          <w:p w:rsidR="00E21E56" w:rsidRPr="00E21E56" w:rsidRDefault="00E21E56" w:rsidP="00E21E56">
            <w:pPr>
              <w:pStyle w:val="Geenafstand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Totale kosten</w:t>
            </w:r>
          </w:p>
        </w:tc>
        <w:tc>
          <w:tcPr>
            <w:tcW w:w="1843" w:type="dxa"/>
          </w:tcPr>
          <w:p w:rsidR="00E21E56" w:rsidRDefault="00E21E56" w:rsidP="002638AE">
            <w:pPr>
              <w:pStyle w:val="Geenafstand"/>
              <w:rPr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€</w:t>
            </w:r>
          </w:p>
        </w:tc>
      </w:tr>
    </w:tbl>
    <w:p w:rsidR="00E21E56" w:rsidRPr="00E21E56" w:rsidRDefault="00E21E56" w:rsidP="002638AE">
      <w:pPr>
        <w:pStyle w:val="Geenafstand"/>
        <w:rPr>
          <w:b/>
          <w:szCs w:val="20"/>
        </w:rPr>
      </w:pPr>
    </w:p>
    <w:p w:rsidR="002638AE" w:rsidRDefault="002638AE" w:rsidP="002638AE">
      <w:pPr>
        <w:pStyle w:val="Geenafstand"/>
        <w:rPr>
          <w:b/>
          <w:szCs w:val="20"/>
        </w:rPr>
      </w:pPr>
    </w:p>
    <w:p w:rsidR="00AF6F58" w:rsidRDefault="00AF6F58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2638AE" w:rsidRDefault="00D23730" w:rsidP="002638AE">
      <w:pPr>
        <w:pStyle w:val="Geenafstand"/>
        <w:rPr>
          <w:b/>
          <w:szCs w:val="20"/>
        </w:rPr>
      </w:pPr>
      <w:r>
        <w:rPr>
          <w:b/>
          <w:szCs w:val="20"/>
        </w:rPr>
        <w:lastRenderedPageBreak/>
        <w:t>Contactgegevens aanvrager</w:t>
      </w:r>
    </w:p>
    <w:p w:rsidR="00D23730" w:rsidRDefault="00D23730" w:rsidP="002638AE">
      <w:pPr>
        <w:pStyle w:val="Geenafstand"/>
        <w:rPr>
          <w:b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AF6F58" w:rsidTr="00AF6F58">
        <w:tc>
          <w:tcPr>
            <w:tcW w:w="4253" w:type="dxa"/>
          </w:tcPr>
          <w:p w:rsidR="00AF6F58" w:rsidRPr="00AF6F58" w:rsidRDefault="00AF6F58" w:rsidP="002638AE">
            <w:pPr>
              <w:pStyle w:val="Geenafstand"/>
              <w:rPr>
                <w:szCs w:val="20"/>
              </w:rPr>
            </w:pPr>
            <w:r w:rsidRPr="00AF6F58">
              <w:rPr>
                <w:szCs w:val="20"/>
              </w:rPr>
              <w:t>Naam aanvrager</w:t>
            </w:r>
          </w:p>
          <w:p w:rsidR="00AF6F58" w:rsidRPr="00AF6F58" w:rsidRDefault="00AF6F58" w:rsidP="002638AE">
            <w:pPr>
              <w:pStyle w:val="Geenafstand"/>
              <w:rPr>
                <w:szCs w:val="20"/>
              </w:rPr>
            </w:pPr>
          </w:p>
        </w:tc>
        <w:tc>
          <w:tcPr>
            <w:tcW w:w="6521" w:type="dxa"/>
          </w:tcPr>
          <w:p w:rsidR="00AF6F58" w:rsidRPr="00AF6F58" w:rsidRDefault="00AF6F58" w:rsidP="002638AE">
            <w:pPr>
              <w:pStyle w:val="Geenafstand"/>
              <w:rPr>
                <w:szCs w:val="20"/>
              </w:rPr>
            </w:pPr>
          </w:p>
        </w:tc>
      </w:tr>
      <w:tr w:rsidR="00AF6F58" w:rsidTr="00AF6F58">
        <w:tc>
          <w:tcPr>
            <w:tcW w:w="4253" w:type="dxa"/>
          </w:tcPr>
          <w:p w:rsidR="00AF6F58" w:rsidRDefault="00AF6F58" w:rsidP="002638A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Straat en huisnummer</w:t>
            </w:r>
          </w:p>
          <w:p w:rsidR="00AF6F58" w:rsidRPr="00AF6F58" w:rsidRDefault="00AF6F58" w:rsidP="002638AE">
            <w:pPr>
              <w:pStyle w:val="Geenafstand"/>
              <w:rPr>
                <w:szCs w:val="20"/>
              </w:rPr>
            </w:pPr>
          </w:p>
        </w:tc>
        <w:tc>
          <w:tcPr>
            <w:tcW w:w="6521" w:type="dxa"/>
          </w:tcPr>
          <w:p w:rsidR="00AF6F58" w:rsidRPr="00AF6F58" w:rsidRDefault="00AF6F58" w:rsidP="002638AE">
            <w:pPr>
              <w:pStyle w:val="Geenafstand"/>
              <w:rPr>
                <w:szCs w:val="20"/>
              </w:rPr>
            </w:pPr>
          </w:p>
        </w:tc>
      </w:tr>
      <w:tr w:rsidR="00AF6F58" w:rsidTr="00AF6F58">
        <w:tc>
          <w:tcPr>
            <w:tcW w:w="4253" w:type="dxa"/>
          </w:tcPr>
          <w:p w:rsidR="00AF6F58" w:rsidRDefault="00AF6F58" w:rsidP="002638A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Postcode</w:t>
            </w:r>
          </w:p>
          <w:p w:rsidR="00AF6F58" w:rsidRPr="00AF6F58" w:rsidRDefault="00AF6F58" w:rsidP="002638AE">
            <w:pPr>
              <w:pStyle w:val="Geenafstand"/>
              <w:rPr>
                <w:szCs w:val="20"/>
              </w:rPr>
            </w:pPr>
          </w:p>
        </w:tc>
        <w:tc>
          <w:tcPr>
            <w:tcW w:w="6521" w:type="dxa"/>
          </w:tcPr>
          <w:p w:rsidR="00AF6F58" w:rsidRPr="00AF6F58" w:rsidRDefault="00AF6F58" w:rsidP="002638AE">
            <w:pPr>
              <w:pStyle w:val="Geenafstand"/>
              <w:rPr>
                <w:szCs w:val="20"/>
              </w:rPr>
            </w:pPr>
          </w:p>
        </w:tc>
      </w:tr>
      <w:tr w:rsidR="00AF6F58" w:rsidTr="00AF6F58">
        <w:tc>
          <w:tcPr>
            <w:tcW w:w="4253" w:type="dxa"/>
          </w:tcPr>
          <w:p w:rsidR="00AF6F58" w:rsidRDefault="00AF6F58" w:rsidP="002638A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Plaats</w:t>
            </w:r>
          </w:p>
          <w:p w:rsidR="00AF6F58" w:rsidRPr="00AF6F58" w:rsidRDefault="00AF6F58" w:rsidP="002638AE">
            <w:pPr>
              <w:pStyle w:val="Geenafstand"/>
              <w:rPr>
                <w:szCs w:val="20"/>
              </w:rPr>
            </w:pPr>
          </w:p>
        </w:tc>
        <w:tc>
          <w:tcPr>
            <w:tcW w:w="6521" w:type="dxa"/>
          </w:tcPr>
          <w:p w:rsidR="00AF6F58" w:rsidRPr="00AF6F58" w:rsidRDefault="00AF6F58" w:rsidP="002638AE">
            <w:pPr>
              <w:pStyle w:val="Geenafstand"/>
              <w:rPr>
                <w:szCs w:val="20"/>
              </w:rPr>
            </w:pPr>
          </w:p>
        </w:tc>
      </w:tr>
      <w:tr w:rsidR="00AF6F58" w:rsidTr="00AF6F58">
        <w:tc>
          <w:tcPr>
            <w:tcW w:w="4253" w:type="dxa"/>
          </w:tcPr>
          <w:p w:rsidR="00AF6F58" w:rsidRDefault="00AF6F58" w:rsidP="00AF6F58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Telefoonnummer</w:t>
            </w:r>
          </w:p>
          <w:p w:rsidR="00AF6F58" w:rsidRPr="00AF6F58" w:rsidRDefault="00AF6F58" w:rsidP="002638AE">
            <w:pPr>
              <w:pStyle w:val="Geenafstand"/>
              <w:rPr>
                <w:szCs w:val="20"/>
              </w:rPr>
            </w:pPr>
          </w:p>
        </w:tc>
        <w:tc>
          <w:tcPr>
            <w:tcW w:w="6521" w:type="dxa"/>
          </w:tcPr>
          <w:p w:rsidR="00AF6F58" w:rsidRPr="00AF6F58" w:rsidRDefault="00AF6F58" w:rsidP="002638AE">
            <w:pPr>
              <w:pStyle w:val="Geenafstand"/>
              <w:rPr>
                <w:szCs w:val="20"/>
              </w:rPr>
            </w:pPr>
          </w:p>
        </w:tc>
      </w:tr>
      <w:tr w:rsidR="00AF6F58" w:rsidTr="00AF6F58">
        <w:tc>
          <w:tcPr>
            <w:tcW w:w="4253" w:type="dxa"/>
          </w:tcPr>
          <w:p w:rsidR="00AF6F58" w:rsidRDefault="00AF6F58" w:rsidP="00AF6F58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E-mailadres</w:t>
            </w:r>
          </w:p>
          <w:p w:rsidR="00AF6F58" w:rsidRPr="00AF6F58" w:rsidRDefault="00AF6F58" w:rsidP="00AF6F58">
            <w:pPr>
              <w:pStyle w:val="Geenafstand"/>
              <w:rPr>
                <w:szCs w:val="20"/>
              </w:rPr>
            </w:pPr>
          </w:p>
        </w:tc>
        <w:tc>
          <w:tcPr>
            <w:tcW w:w="6521" w:type="dxa"/>
          </w:tcPr>
          <w:p w:rsidR="00AF6F58" w:rsidRPr="00AF6F58" w:rsidRDefault="00AF6F58" w:rsidP="002638AE">
            <w:pPr>
              <w:pStyle w:val="Geenafstand"/>
              <w:rPr>
                <w:szCs w:val="20"/>
              </w:rPr>
            </w:pPr>
          </w:p>
        </w:tc>
      </w:tr>
      <w:tr w:rsidR="00AF6F58" w:rsidTr="00AF6F58">
        <w:tc>
          <w:tcPr>
            <w:tcW w:w="4253" w:type="dxa"/>
          </w:tcPr>
          <w:p w:rsidR="00AF6F58" w:rsidRDefault="00AF6F58" w:rsidP="002638A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Website</w:t>
            </w:r>
          </w:p>
          <w:p w:rsidR="00AF6F58" w:rsidRPr="00AF6F58" w:rsidRDefault="00AF6F58" w:rsidP="002638AE">
            <w:pPr>
              <w:pStyle w:val="Geenafstand"/>
              <w:rPr>
                <w:szCs w:val="20"/>
              </w:rPr>
            </w:pPr>
          </w:p>
        </w:tc>
        <w:tc>
          <w:tcPr>
            <w:tcW w:w="6521" w:type="dxa"/>
          </w:tcPr>
          <w:p w:rsidR="00AF6F58" w:rsidRPr="00AF6F58" w:rsidRDefault="00AF6F58" w:rsidP="002638AE">
            <w:pPr>
              <w:pStyle w:val="Geenafstand"/>
              <w:rPr>
                <w:szCs w:val="20"/>
              </w:rPr>
            </w:pPr>
          </w:p>
        </w:tc>
      </w:tr>
      <w:tr w:rsidR="00AF6F58" w:rsidTr="00AF6F58">
        <w:tc>
          <w:tcPr>
            <w:tcW w:w="4253" w:type="dxa"/>
          </w:tcPr>
          <w:p w:rsidR="00AF6F58" w:rsidRDefault="00AF6F58" w:rsidP="00AF6F58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IBAN</w:t>
            </w:r>
          </w:p>
          <w:p w:rsidR="00AF6F58" w:rsidRPr="00AF6F58" w:rsidRDefault="00AF6F58" w:rsidP="002638AE">
            <w:pPr>
              <w:pStyle w:val="Geenafstand"/>
              <w:rPr>
                <w:szCs w:val="20"/>
              </w:rPr>
            </w:pPr>
          </w:p>
        </w:tc>
        <w:tc>
          <w:tcPr>
            <w:tcW w:w="6521" w:type="dxa"/>
          </w:tcPr>
          <w:p w:rsidR="00AF6F58" w:rsidRPr="00AF6F58" w:rsidRDefault="00AF6F58" w:rsidP="002638AE">
            <w:pPr>
              <w:pStyle w:val="Geenafstand"/>
              <w:rPr>
                <w:szCs w:val="20"/>
              </w:rPr>
            </w:pPr>
          </w:p>
        </w:tc>
      </w:tr>
      <w:tr w:rsidR="00180FA2" w:rsidTr="00AF6F58">
        <w:tc>
          <w:tcPr>
            <w:tcW w:w="4253" w:type="dxa"/>
          </w:tcPr>
          <w:p w:rsidR="00180FA2" w:rsidRDefault="00180FA2" w:rsidP="00AF6F58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Burgerservicenummer (BSN)</w:t>
            </w:r>
          </w:p>
          <w:p w:rsidR="00180FA2" w:rsidRDefault="00180FA2" w:rsidP="00AF6F58">
            <w:pPr>
              <w:pStyle w:val="Geenafstand"/>
              <w:rPr>
                <w:szCs w:val="20"/>
              </w:rPr>
            </w:pPr>
          </w:p>
        </w:tc>
        <w:tc>
          <w:tcPr>
            <w:tcW w:w="6521" w:type="dxa"/>
          </w:tcPr>
          <w:p w:rsidR="00180FA2" w:rsidRPr="00AF6F58" w:rsidRDefault="00180FA2" w:rsidP="002638AE">
            <w:pPr>
              <w:pStyle w:val="Geenafstand"/>
              <w:rPr>
                <w:szCs w:val="20"/>
              </w:rPr>
            </w:pPr>
          </w:p>
        </w:tc>
      </w:tr>
      <w:tr w:rsidR="00180FA2" w:rsidTr="00AF6F58">
        <w:tc>
          <w:tcPr>
            <w:tcW w:w="4253" w:type="dxa"/>
          </w:tcPr>
          <w:p w:rsidR="00180FA2" w:rsidRDefault="00180FA2" w:rsidP="00AF6F58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KVK-nummer (indien aanwezig)</w:t>
            </w:r>
          </w:p>
          <w:p w:rsidR="00180FA2" w:rsidRDefault="00180FA2" w:rsidP="00AF6F58">
            <w:pPr>
              <w:pStyle w:val="Geenafstand"/>
              <w:rPr>
                <w:szCs w:val="20"/>
              </w:rPr>
            </w:pPr>
          </w:p>
        </w:tc>
        <w:tc>
          <w:tcPr>
            <w:tcW w:w="6521" w:type="dxa"/>
          </w:tcPr>
          <w:p w:rsidR="00180FA2" w:rsidRPr="00AF6F58" w:rsidRDefault="00180FA2" w:rsidP="002638AE">
            <w:pPr>
              <w:pStyle w:val="Geenafstand"/>
              <w:rPr>
                <w:szCs w:val="20"/>
              </w:rPr>
            </w:pPr>
          </w:p>
        </w:tc>
      </w:tr>
    </w:tbl>
    <w:p w:rsidR="00D23730" w:rsidRPr="00D23730" w:rsidRDefault="00D23730" w:rsidP="002638AE">
      <w:pPr>
        <w:pStyle w:val="Geenafstand"/>
        <w:rPr>
          <w:b/>
          <w:szCs w:val="20"/>
        </w:rPr>
      </w:pPr>
    </w:p>
    <w:p w:rsidR="002638AE" w:rsidRDefault="00D55D56" w:rsidP="002638AE">
      <w:pPr>
        <w:pStyle w:val="Geenafstand"/>
        <w:rPr>
          <w:b/>
          <w:szCs w:val="20"/>
        </w:rPr>
      </w:pPr>
      <w:r>
        <w:rPr>
          <w:b/>
          <w:szCs w:val="20"/>
        </w:rPr>
        <w:t>Checklist bijlage</w:t>
      </w:r>
      <w:r w:rsidR="00180FA2">
        <w:rPr>
          <w:b/>
          <w:szCs w:val="20"/>
        </w:rPr>
        <w:t>n</w:t>
      </w:r>
    </w:p>
    <w:p w:rsidR="00AF6F58" w:rsidRDefault="00AF6F58" w:rsidP="002638AE">
      <w:pPr>
        <w:pStyle w:val="Geenafstand"/>
        <w:rPr>
          <w:b/>
          <w:szCs w:val="20"/>
        </w:rPr>
      </w:pPr>
    </w:p>
    <w:p w:rsidR="00AF6F58" w:rsidRDefault="00AF6F58" w:rsidP="00AF6F58">
      <w:pPr>
        <w:pStyle w:val="Geenafstand"/>
        <w:ind w:left="705" w:hanging="705"/>
        <w:rPr>
          <w:rFonts w:cs="Arial"/>
          <w:szCs w:val="20"/>
        </w:rPr>
      </w:pPr>
      <w:r w:rsidRPr="00AF6F58">
        <w:rPr>
          <w:rFonts w:cs="Arial"/>
          <w:sz w:val="32"/>
          <w:szCs w:val="32"/>
        </w:rPr>
        <w:t>□</w:t>
      </w:r>
      <w:r>
        <w:rPr>
          <w:rFonts w:cs="Arial"/>
          <w:szCs w:val="20"/>
        </w:rPr>
        <w:tab/>
        <w:t xml:space="preserve">een kopie van een recent bankafschrift (niet ouder dan 3 maanden) waarop de volgende informatie zichtbaar is: datum afschrift, rekeningnummer, naam en adres rekeninghouder. </w:t>
      </w:r>
    </w:p>
    <w:p w:rsidR="00180FA2" w:rsidRDefault="00180FA2" w:rsidP="00AF6F58">
      <w:pPr>
        <w:pStyle w:val="Geenafstand"/>
        <w:ind w:left="705" w:hanging="705"/>
        <w:rPr>
          <w:rFonts w:cs="Arial"/>
          <w:szCs w:val="20"/>
        </w:rPr>
      </w:pPr>
    </w:p>
    <w:p w:rsidR="00180FA2" w:rsidRDefault="00180FA2" w:rsidP="00180FA2">
      <w:pPr>
        <w:pStyle w:val="Geenafstand"/>
        <w:ind w:left="705" w:hanging="705"/>
        <w:rPr>
          <w:rFonts w:cs="Arial"/>
          <w:szCs w:val="20"/>
        </w:rPr>
      </w:pPr>
      <w:r w:rsidRPr="00AF6F58">
        <w:rPr>
          <w:rFonts w:cs="Arial"/>
          <w:sz w:val="32"/>
          <w:szCs w:val="32"/>
        </w:rPr>
        <w:t>□</w:t>
      </w:r>
      <w:r>
        <w:rPr>
          <w:rFonts w:cs="Arial"/>
          <w:szCs w:val="20"/>
        </w:rPr>
        <w:tab/>
        <w:t xml:space="preserve">een kopie van uw  </w:t>
      </w:r>
      <w:r w:rsidR="007319E2">
        <w:rPr>
          <w:rFonts w:cs="Arial"/>
          <w:szCs w:val="20"/>
        </w:rPr>
        <w:t>identiteitsbewijs</w:t>
      </w:r>
    </w:p>
    <w:p w:rsidR="00180FA2" w:rsidRDefault="00180FA2" w:rsidP="00AF6F58">
      <w:pPr>
        <w:pStyle w:val="Geenafstand"/>
        <w:ind w:left="705" w:hanging="705"/>
        <w:rPr>
          <w:rFonts w:cs="Arial"/>
          <w:szCs w:val="20"/>
        </w:rPr>
      </w:pPr>
    </w:p>
    <w:p w:rsidR="00C448D8" w:rsidRDefault="00C448D8" w:rsidP="002638AE">
      <w:pPr>
        <w:pStyle w:val="Geenafstand"/>
        <w:rPr>
          <w:rFonts w:cs="Arial"/>
          <w:b/>
          <w:szCs w:val="20"/>
        </w:rPr>
      </w:pPr>
    </w:p>
    <w:p w:rsidR="00AF6F58" w:rsidRDefault="00AF6F58" w:rsidP="002638AE">
      <w:pPr>
        <w:pStyle w:val="Geenafstand"/>
        <w:rPr>
          <w:rFonts w:cs="Arial"/>
          <w:b/>
          <w:szCs w:val="20"/>
        </w:rPr>
      </w:pPr>
      <w:r>
        <w:rPr>
          <w:rFonts w:cs="Arial"/>
          <w:b/>
          <w:szCs w:val="20"/>
        </w:rPr>
        <w:t>Ondertekening</w:t>
      </w:r>
    </w:p>
    <w:p w:rsidR="00AF6F58" w:rsidRDefault="00AF6F58" w:rsidP="002638AE">
      <w:pPr>
        <w:pStyle w:val="Geenafstand"/>
        <w:rPr>
          <w:rFonts w:cs="Arial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4112"/>
        <w:gridCol w:w="6662"/>
      </w:tblGrid>
      <w:tr w:rsidR="00AF6F58" w:rsidTr="00AF6F58">
        <w:tc>
          <w:tcPr>
            <w:tcW w:w="4112" w:type="dxa"/>
          </w:tcPr>
          <w:p w:rsidR="00AF6F58" w:rsidRDefault="00AF6F58" w:rsidP="002638AE">
            <w:pPr>
              <w:pStyle w:val="Geenafstand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Naam</w:t>
            </w:r>
          </w:p>
          <w:p w:rsidR="00AF6F58" w:rsidRDefault="00AF6F58" w:rsidP="002638AE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62" w:type="dxa"/>
          </w:tcPr>
          <w:p w:rsidR="00AF6F58" w:rsidRDefault="00AF6F58" w:rsidP="002638AE">
            <w:pPr>
              <w:pStyle w:val="Geenafstand"/>
              <w:rPr>
                <w:rFonts w:cs="Arial"/>
                <w:szCs w:val="20"/>
              </w:rPr>
            </w:pPr>
          </w:p>
        </w:tc>
      </w:tr>
      <w:tr w:rsidR="00AF6F58" w:rsidTr="00AF6F58">
        <w:tc>
          <w:tcPr>
            <w:tcW w:w="4112" w:type="dxa"/>
          </w:tcPr>
          <w:p w:rsidR="00AF6F58" w:rsidRDefault="00AF6F58" w:rsidP="002638AE">
            <w:pPr>
              <w:pStyle w:val="Geenafstand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Functie</w:t>
            </w:r>
          </w:p>
          <w:p w:rsidR="00AF6F58" w:rsidRDefault="00AF6F58" w:rsidP="002638AE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62" w:type="dxa"/>
          </w:tcPr>
          <w:p w:rsidR="00AF6F58" w:rsidRDefault="00AF6F58" w:rsidP="002638AE">
            <w:pPr>
              <w:pStyle w:val="Geenafstand"/>
              <w:rPr>
                <w:rFonts w:cs="Arial"/>
                <w:szCs w:val="20"/>
              </w:rPr>
            </w:pPr>
          </w:p>
        </w:tc>
      </w:tr>
      <w:tr w:rsidR="00AF6F58" w:rsidTr="00AF6F58">
        <w:tc>
          <w:tcPr>
            <w:tcW w:w="4112" w:type="dxa"/>
          </w:tcPr>
          <w:p w:rsidR="00AF6F58" w:rsidRDefault="00AF6F58" w:rsidP="002638AE">
            <w:pPr>
              <w:pStyle w:val="Geenafstand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</w:t>
            </w:r>
          </w:p>
          <w:p w:rsidR="00AF6F58" w:rsidRDefault="00AF6F58" w:rsidP="002638AE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62" w:type="dxa"/>
          </w:tcPr>
          <w:p w:rsidR="00AF6F58" w:rsidRDefault="00AF6F58" w:rsidP="002638AE">
            <w:pPr>
              <w:pStyle w:val="Geenafstand"/>
              <w:rPr>
                <w:rFonts w:cs="Arial"/>
                <w:szCs w:val="20"/>
              </w:rPr>
            </w:pPr>
          </w:p>
        </w:tc>
      </w:tr>
      <w:tr w:rsidR="00AF6F58" w:rsidTr="00AF6F58">
        <w:tc>
          <w:tcPr>
            <w:tcW w:w="4112" w:type="dxa"/>
          </w:tcPr>
          <w:p w:rsidR="00AF6F58" w:rsidRDefault="00AF6F58" w:rsidP="002638AE">
            <w:pPr>
              <w:pStyle w:val="Geenafstand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Handtekening</w:t>
            </w:r>
          </w:p>
          <w:p w:rsidR="00AF6F58" w:rsidRDefault="00AF6F58" w:rsidP="002638AE">
            <w:pPr>
              <w:pStyle w:val="Geenafstand"/>
              <w:rPr>
                <w:rFonts w:cs="Arial"/>
                <w:szCs w:val="20"/>
              </w:rPr>
            </w:pPr>
          </w:p>
          <w:p w:rsidR="00AF6F58" w:rsidRDefault="00AF6F58" w:rsidP="002638AE">
            <w:pPr>
              <w:pStyle w:val="Geenafstand"/>
              <w:rPr>
                <w:rFonts w:cs="Arial"/>
                <w:szCs w:val="20"/>
              </w:rPr>
            </w:pPr>
          </w:p>
          <w:p w:rsidR="00AF6F58" w:rsidRDefault="00AF6F58" w:rsidP="002638AE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62" w:type="dxa"/>
          </w:tcPr>
          <w:p w:rsidR="00AF6F58" w:rsidRDefault="00AF6F58" w:rsidP="002638AE">
            <w:pPr>
              <w:pStyle w:val="Geenafstand"/>
              <w:rPr>
                <w:rFonts w:cs="Arial"/>
                <w:szCs w:val="20"/>
              </w:rPr>
            </w:pPr>
          </w:p>
        </w:tc>
      </w:tr>
    </w:tbl>
    <w:p w:rsidR="00AF6F58" w:rsidRPr="00AF6F58" w:rsidRDefault="00AF6F58" w:rsidP="002638AE">
      <w:pPr>
        <w:pStyle w:val="Geenafstand"/>
        <w:rPr>
          <w:rFonts w:cs="Arial"/>
          <w:szCs w:val="20"/>
        </w:rPr>
      </w:pPr>
    </w:p>
    <w:p w:rsidR="00AF6F58" w:rsidRDefault="00D55D56" w:rsidP="002638AE">
      <w:pPr>
        <w:pStyle w:val="Geenafstand"/>
        <w:rPr>
          <w:szCs w:val="20"/>
        </w:rPr>
      </w:pPr>
      <w:r>
        <w:rPr>
          <w:szCs w:val="20"/>
        </w:rPr>
        <w:t xml:space="preserve">Stuur het volledig ingevulde formulier voor </w:t>
      </w:r>
      <w:r w:rsidR="00AC46A8">
        <w:rPr>
          <w:szCs w:val="20"/>
        </w:rPr>
        <w:t>20 september</w:t>
      </w:r>
      <w:r w:rsidR="005474DF">
        <w:rPr>
          <w:szCs w:val="20"/>
        </w:rPr>
        <w:t xml:space="preserve"> 2015 </w:t>
      </w:r>
      <w:r w:rsidRPr="005474DF">
        <w:rPr>
          <w:szCs w:val="20"/>
          <w:u w:val="single"/>
        </w:rPr>
        <w:t>ondertekend</w:t>
      </w:r>
      <w:r>
        <w:rPr>
          <w:szCs w:val="20"/>
        </w:rPr>
        <w:t xml:space="preserve"> en met bijlage naar:</w:t>
      </w:r>
    </w:p>
    <w:p w:rsidR="00D55D56" w:rsidRDefault="00D55D56" w:rsidP="002638AE">
      <w:pPr>
        <w:pStyle w:val="Geenafstand"/>
        <w:rPr>
          <w:szCs w:val="20"/>
        </w:rPr>
      </w:pPr>
    </w:p>
    <w:p w:rsidR="00D55D56" w:rsidRDefault="00D55D56" w:rsidP="002638AE">
      <w:pPr>
        <w:pStyle w:val="Geenafstand"/>
        <w:rPr>
          <w:szCs w:val="20"/>
        </w:rPr>
      </w:pPr>
      <w:r>
        <w:rPr>
          <w:szCs w:val="20"/>
        </w:rPr>
        <w:t>Natuur en Milieu Overijssel</w:t>
      </w:r>
      <w:bookmarkStart w:id="0" w:name="_GoBack"/>
      <w:bookmarkEnd w:id="0"/>
    </w:p>
    <w:p w:rsidR="00D55D56" w:rsidRDefault="00D55D56" w:rsidP="002638AE">
      <w:pPr>
        <w:pStyle w:val="Geenafstand"/>
      </w:pPr>
      <w:proofErr w:type="spellStart"/>
      <w:r>
        <w:t>Assendorperdijk</w:t>
      </w:r>
      <w:proofErr w:type="spellEnd"/>
      <w:r>
        <w:t xml:space="preserve"> 3 </w:t>
      </w:r>
    </w:p>
    <w:p w:rsidR="00D55D56" w:rsidRDefault="00D55D56" w:rsidP="002638AE">
      <w:pPr>
        <w:pStyle w:val="Geenafstand"/>
      </w:pPr>
      <w:r>
        <w:t>8012 EG Zwolle</w:t>
      </w:r>
    </w:p>
    <w:p w:rsidR="00D55D56" w:rsidRDefault="00D55D56" w:rsidP="002638AE">
      <w:pPr>
        <w:pStyle w:val="Geenafstand"/>
      </w:pPr>
    </w:p>
    <w:p w:rsidR="00D55D56" w:rsidRDefault="00D55D56" w:rsidP="002638AE">
      <w:pPr>
        <w:pStyle w:val="Geenafstand"/>
      </w:pPr>
      <w:r>
        <w:t xml:space="preserve">Of per e-mail naar </w:t>
      </w:r>
      <w:hyperlink r:id="rId8" w:history="1">
        <w:r w:rsidRPr="00AF197F">
          <w:rPr>
            <w:rStyle w:val="Hyperlink"/>
          </w:rPr>
          <w:t>info@natuurenmilieuoverijssel.nl</w:t>
        </w:r>
      </w:hyperlink>
    </w:p>
    <w:p w:rsidR="00D55D56" w:rsidRDefault="00D55D56" w:rsidP="002638AE">
      <w:pPr>
        <w:pStyle w:val="Geenafstand"/>
      </w:pPr>
    </w:p>
    <w:p w:rsidR="002638AE" w:rsidRDefault="00D55D56" w:rsidP="002638AE">
      <w:pPr>
        <w:pStyle w:val="Geenafstand"/>
        <w:rPr>
          <w:b/>
          <w:szCs w:val="20"/>
        </w:rPr>
      </w:pPr>
      <w:r>
        <w:t xml:space="preserve">Voor vragen kunt u bellen of mailen naar Natuur en Milieu Overijssel: 038-4250960, </w:t>
      </w:r>
      <w:hyperlink r:id="rId9" w:history="1">
        <w:r w:rsidRPr="00AF197F">
          <w:rPr>
            <w:rStyle w:val="Hyperlink"/>
          </w:rPr>
          <w:t>info@natuurenmilieuoverijssel.nl</w:t>
        </w:r>
      </w:hyperlink>
      <w:r>
        <w:t xml:space="preserve"> </w:t>
      </w:r>
    </w:p>
    <w:p w:rsidR="002638AE" w:rsidRDefault="002638AE" w:rsidP="002638AE">
      <w:pPr>
        <w:pStyle w:val="Geenafstand"/>
        <w:rPr>
          <w:b/>
          <w:szCs w:val="20"/>
        </w:rPr>
      </w:pPr>
    </w:p>
    <w:p w:rsidR="002638AE" w:rsidRPr="002638AE" w:rsidRDefault="002638AE" w:rsidP="002638AE">
      <w:pPr>
        <w:pStyle w:val="Geenafstand"/>
        <w:rPr>
          <w:b/>
          <w:szCs w:val="20"/>
        </w:rPr>
      </w:pPr>
    </w:p>
    <w:sectPr w:rsidR="002638AE" w:rsidRPr="002638A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56" w:rsidRDefault="00D55D56" w:rsidP="00D55D56">
      <w:pPr>
        <w:spacing w:after="0" w:line="240" w:lineRule="auto"/>
      </w:pPr>
      <w:r>
        <w:separator/>
      </w:r>
    </w:p>
  </w:endnote>
  <w:endnote w:type="continuationSeparator" w:id="0">
    <w:p w:rsidR="00D55D56" w:rsidRDefault="00D55D56" w:rsidP="00D5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22" w:rsidRDefault="00904622">
    <w:pPr>
      <w:pStyle w:val="Voettekst"/>
    </w:pPr>
    <w:r w:rsidRPr="00904622"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75B3556D" wp14:editId="7BE12D48">
          <wp:simplePos x="0" y="0"/>
          <wp:positionH relativeFrom="margin">
            <wp:posOffset>1473200</wp:posOffset>
          </wp:positionH>
          <wp:positionV relativeFrom="margin">
            <wp:posOffset>9041130</wp:posOffset>
          </wp:positionV>
          <wp:extent cx="2015490" cy="571500"/>
          <wp:effectExtent l="0" t="0" r="3810" b="0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FO logo 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4622"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4C9FD4FD" wp14:editId="2ABAD4B7">
          <wp:simplePos x="0" y="0"/>
          <wp:positionH relativeFrom="margin">
            <wp:posOffset>-164465</wp:posOffset>
          </wp:positionH>
          <wp:positionV relativeFrom="margin">
            <wp:posOffset>8763000</wp:posOffset>
          </wp:positionV>
          <wp:extent cx="1113155" cy="973455"/>
          <wp:effectExtent l="0" t="0" r="0" b="0"/>
          <wp:wrapSquare wrapText="bothSides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logo-Zwolle-fcmettekst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95" t="11234" r="17889" b="11767"/>
                  <a:stretch/>
                </pic:blipFill>
                <pic:spPr bwMode="auto">
                  <a:xfrm>
                    <a:off x="0" y="0"/>
                    <a:ext cx="1113155" cy="973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4622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5C7F2C0C" wp14:editId="15C9B1B6">
          <wp:simplePos x="0" y="0"/>
          <wp:positionH relativeFrom="margin">
            <wp:posOffset>3791585</wp:posOffset>
          </wp:positionH>
          <wp:positionV relativeFrom="margin">
            <wp:posOffset>9036050</wp:posOffset>
          </wp:positionV>
          <wp:extent cx="2461895" cy="792480"/>
          <wp:effectExtent l="0" t="0" r="0" b="7620"/>
          <wp:wrapSquare wrapText="bothSides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v_logo_kleu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895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56" w:rsidRDefault="00D55D56" w:rsidP="00D55D56">
      <w:pPr>
        <w:spacing w:after="0" w:line="240" w:lineRule="auto"/>
      </w:pPr>
      <w:r>
        <w:separator/>
      </w:r>
    </w:p>
  </w:footnote>
  <w:footnote w:type="continuationSeparator" w:id="0">
    <w:p w:rsidR="00D55D56" w:rsidRDefault="00D55D56" w:rsidP="00D55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2AEA"/>
    <w:multiLevelType w:val="hybridMultilevel"/>
    <w:tmpl w:val="365269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3B29C4"/>
    <w:multiLevelType w:val="hybridMultilevel"/>
    <w:tmpl w:val="12B4DF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BF"/>
    <w:rsid w:val="00180FA2"/>
    <w:rsid w:val="00255E7A"/>
    <w:rsid w:val="002638AE"/>
    <w:rsid w:val="003357E2"/>
    <w:rsid w:val="003B7FBF"/>
    <w:rsid w:val="003C2548"/>
    <w:rsid w:val="004708FF"/>
    <w:rsid w:val="005474DF"/>
    <w:rsid w:val="005F122D"/>
    <w:rsid w:val="006B3F7B"/>
    <w:rsid w:val="007319E2"/>
    <w:rsid w:val="008552AD"/>
    <w:rsid w:val="00904622"/>
    <w:rsid w:val="00AC46A8"/>
    <w:rsid w:val="00AF6F58"/>
    <w:rsid w:val="00C448D8"/>
    <w:rsid w:val="00CF4A48"/>
    <w:rsid w:val="00D23730"/>
    <w:rsid w:val="00D35F40"/>
    <w:rsid w:val="00D55D56"/>
    <w:rsid w:val="00E21E56"/>
    <w:rsid w:val="00E57020"/>
    <w:rsid w:val="00F546D2"/>
    <w:rsid w:val="00F7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B7FBF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6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55D5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55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5D56"/>
  </w:style>
  <w:style w:type="paragraph" w:styleId="Voettekst">
    <w:name w:val="footer"/>
    <w:basedOn w:val="Standaard"/>
    <w:link w:val="VoettekstChar"/>
    <w:uiPriority w:val="99"/>
    <w:unhideWhenUsed/>
    <w:rsid w:val="00D55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5D56"/>
  </w:style>
  <w:style w:type="paragraph" w:styleId="Ballontekst">
    <w:name w:val="Balloon Text"/>
    <w:basedOn w:val="Standaard"/>
    <w:link w:val="BallontekstChar"/>
    <w:uiPriority w:val="99"/>
    <w:semiHidden/>
    <w:unhideWhenUsed/>
    <w:rsid w:val="00D5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5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B7FBF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6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55D5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55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5D56"/>
  </w:style>
  <w:style w:type="paragraph" w:styleId="Voettekst">
    <w:name w:val="footer"/>
    <w:basedOn w:val="Standaard"/>
    <w:link w:val="VoettekstChar"/>
    <w:uiPriority w:val="99"/>
    <w:unhideWhenUsed/>
    <w:rsid w:val="00D55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5D56"/>
  </w:style>
  <w:style w:type="paragraph" w:styleId="Ballontekst">
    <w:name w:val="Balloon Text"/>
    <w:basedOn w:val="Standaard"/>
    <w:link w:val="BallontekstChar"/>
    <w:uiPriority w:val="99"/>
    <w:semiHidden/>
    <w:unhideWhenUsed/>
    <w:rsid w:val="00D5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5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tuurenmilieuoverijssel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natuurenmilieuoverijssel.n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Streefkerk</dc:creator>
  <cp:lastModifiedBy>Alma Streefkerk</cp:lastModifiedBy>
  <cp:revision>14</cp:revision>
  <cp:lastPrinted>2015-08-31T13:38:00Z</cp:lastPrinted>
  <dcterms:created xsi:type="dcterms:W3CDTF">2015-03-25T20:33:00Z</dcterms:created>
  <dcterms:modified xsi:type="dcterms:W3CDTF">2015-08-31T14:03:00Z</dcterms:modified>
</cp:coreProperties>
</file>